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86415" w14:textId="2BA61656" w:rsidR="002F6845" w:rsidRDefault="002F6845" w:rsidP="002F6845">
      <w:pPr>
        <w:spacing w:line="240" w:lineRule="auto"/>
        <w:jc w:val="center"/>
        <w:rPr>
          <w:rFonts w:ascii="Arial" w:hAnsi="Arial" w:cs="Arial"/>
          <w:b/>
          <w:sz w:val="28"/>
          <w:szCs w:val="28"/>
          <w:u w:val="single"/>
        </w:rPr>
      </w:pPr>
      <w:r>
        <w:rPr>
          <w:noProof/>
          <w:lang w:eastAsia="en-GB"/>
        </w:rPr>
        <w:drawing>
          <wp:inline distT="0" distB="0" distL="0" distR="0" wp14:anchorId="1DB3B34B" wp14:editId="11F1F3C1">
            <wp:extent cx="808990" cy="800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2320" cy="803393"/>
                    </a:xfrm>
                    <a:prstGeom prst="rect">
                      <a:avLst/>
                    </a:prstGeom>
                    <a:noFill/>
                  </pic:spPr>
                </pic:pic>
              </a:graphicData>
            </a:graphic>
          </wp:inline>
        </w:drawing>
      </w:r>
    </w:p>
    <w:p w14:paraId="726D7709" w14:textId="67C5E17D" w:rsidR="00555E7C" w:rsidRPr="002F6845" w:rsidRDefault="00D53C2C" w:rsidP="002F6845">
      <w:pPr>
        <w:spacing w:line="240" w:lineRule="auto"/>
        <w:jc w:val="center"/>
        <w:rPr>
          <w:rFonts w:ascii="Arial" w:hAnsi="Arial" w:cs="Arial"/>
          <w:b/>
          <w:sz w:val="28"/>
          <w:szCs w:val="28"/>
          <w:u w:val="single"/>
        </w:rPr>
      </w:pPr>
      <w:r w:rsidRPr="002F6845">
        <w:rPr>
          <w:rFonts w:ascii="Arial" w:hAnsi="Arial" w:cs="Arial"/>
          <w:b/>
          <w:sz w:val="28"/>
          <w:szCs w:val="28"/>
          <w:u w:val="single"/>
        </w:rPr>
        <w:t>Confidentiality Policy</w:t>
      </w:r>
    </w:p>
    <w:p w14:paraId="6C7C967E" w14:textId="77777777" w:rsidR="00D53C2C" w:rsidRPr="002027EF" w:rsidRDefault="00D53C2C" w:rsidP="002F6845">
      <w:pPr>
        <w:spacing w:line="240" w:lineRule="auto"/>
        <w:rPr>
          <w:rFonts w:ascii="Arial" w:hAnsi="Arial" w:cs="Arial"/>
          <w:b/>
          <w:sz w:val="24"/>
          <w:szCs w:val="24"/>
          <w:u w:val="single"/>
        </w:rPr>
      </w:pPr>
      <w:r w:rsidRPr="002027EF">
        <w:rPr>
          <w:rFonts w:ascii="Arial" w:hAnsi="Arial" w:cs="Arial"/>
          <w:b/>
          <w:sz w:val="24"/>
          <w:szCs w:val="24"/>
          <w:u w:val="single"/>
        </w:rPr>
        <w:t>Policy Statement</w:t>
      </w:r>
    </w:p>
    <w:p w14:paraId="02A6544A" w14:textId="77777777" w:rsidR="00D53C2C" w:rsidRPr="002027EF" w:rsidRDefault="00D53C2C" w:rsidP="002F6845">
      <w:pPr>
        <w:spacing w:line="240" w:lineRule="auto"/>
        <w:rPr>
          <w:rFonts w:ascii="Arial" w:hAnsi="Arial" w:cs="Arial"/>
          <w:sz w:val="24"/>
          <w:szCs w:val="24"/>
        </w:rPr>
      </w:pPr>
      <w:r w:rsidRPr="002027EF">
        <w:rPr>
          <w:rFonts w:ascii="Arial" w:hAnsi="Arial" w:cs="Arial"/>
          <w:sz w:val="24"/>
          <w:szCs w:val="24"/>
        </w:rPr>
        <w:t>Definition: Confidential information is information of some sensitivity, which is not already lawfully in the public domain or readily available from another public source, and which has been shared in a relationship where the person giving the information understood it would not be shared with others. (Information Sharing: Practitioner Guide)</w:t>
      </w:r>
    </w:p>
    <w:p w14:paraId="41FC5FBE" w14:textId="77777777" w:rsidR="00D53C2C" w:rsidRPr="002027EF" w:rsidRDefault="007E4080" w:rsidP="002F6845">
      <w:pPr>
        <w:spacing w:line="240" w:lineRule="auto"/>
        <w:rPr>
          <w:rFonts w:ascii="Arial" w:hAnsi="Arial" w:cs="Arial"/>
          <w:sz w:val="24"/>
          <w:szCs w:val="24"/>
        </w:rPr>
      </w:pPr>
      <w:r w:rsidRPr="002027EF">
        <w:rPr>
          <w:rFonts w:ascii="Arial" w:hAnsi="Arial" w:cs="Arial"/>
          <w:sz w:val="24"/>
          <w:szCs w:val="24"/>
        </w:rPr>
        <w:t>In our setting, staff and M</w:t>
      </w:r>
      <w:r w:rsidR="00D53C2C" w:rsidRPr="002027EF">
        <w:rPr>
          <w:rFonts w:ascii="Arial" w:hAnsi="Arial" w:cs="Arial"/>
          <w:sz w:val="24"/>
          <w:szCs w:val="24"/>
        </w:rPr>
        <w:t>anagers can be said to have a ‘co</w:t>
      </w:r>
      <w:r w:rsidRPr="002027EF">
        <w:rPr>
          <w:rFonts w:ascii="Arial" w:hAnsi="Arial" w:cs="Arial"/>
          <w:sz w:val="24"/>
          <w:szCs w:val="24"/>
        </w:rPr>
        <w:t>nfidential relationship’ with f</w:t>
      </w:r>
      <w:r w:rsidR="00D53C2C" w:rsidRPr="002027EF">
        <w:rPr>
          <w:rFonts w:ascii="Arial" w:hAnsi="Arial" w:cs="Arial"/>
          <w:sz w:val="24"/>
          <w:szCs w:val="24"/>
        </w:rPr>
        <w:t>amilies. It is our intention to respect the privacy of children and their parents and carers, while ensuring that they access high quality early years care and education in our setting. We aim to ensure that all parents and carers can share their information in the confidence that it will only be used to enhance the welfare of their children. There are record keeping systems in place that meet legal requirements; mean</w:t>
      </w:r>
      <w:r w:rsidR="00EF27AD" w:rsidRPr="002027EF">
        <w:rPr>
          <w:rFonts w:ascii="Arial" w:hAnsi="Arial" w:cs="Arial"/>
          <w:sz w:val="24"/>
          <w:szCs w:val="24"/>
        </w:rPr>
        <w:t>s</w:t>
      </w:r>
      <w:r w:rsidR="00D53C2C" w:rsidRPr="002027EF">
        <w:rPr>
          <w:rFonts w:ascii="Arial" w:hAnsi="Arial" w:cs="Arial"/>
          <w:sz w:val="24"/>
          <w:szCs w:val="24"/>
        </w:rPr>
        <w:t xml:space="preserve"> of storing and sharing that information take place within the framework of the Data Protection Act and the Human Right Act.</w:t>
      </w:r>
    </w:p>
    <w:p w14:paraId="09F1D319" w14:textId="77777777" w:rsidR="00D53C2C" w:rsidRPr="007E4080" w:rsidRDefault="00D53C2C" w:rsidP="002F6845">
      <w:pPr>
        <w:spacing w:after="0" w:line="240" w:lineRule="auto"/>
        <w:rPr>
          <w:rFonts w:ascii="Calibri" w:eastAsia="Times New Roman" w:hAnsi="Calibri" w:cs="Calibri"/>
          <w:sz w:val="24"/>
          <w:szCs w:val="24"/>
        </w:rPr>
      </w:pPr>
    </w:p>
    <w:p w14:paraId="1D3C0CBF" w14:textId="77777777" w:rsidR="00396313" w:rsidRPr="002027EF" w:rsidRDefault="00396313" w:rsidP="002F6845">
      <w:pPr>
        <w:spacing w:after="0" w:line="240" w:lineRule="auto"/>
        <w:rPr>
          <w:rFonts w:ascii="Arial" w:eastAsia="Times New Roman" w:hAnsi="Arial" w:cs="Arial"/>
          <w:b/>
          <w:sz w:val="24"/>
          <w:szCs w:val="24"/>
          <w:u w:val="single"/>
        </w:rPr>
      </w:pPr>
      <w:r w:rsidRPr="002027EF">
        <w:rPr>
          <w:rFonts w:ascii="Arial" w:eastAsia="Times New Roman" w:hAnsi="Arial" w:cs="Arial"/>
          <w:b/>
          <w:sz w:val="24"/>
          <w:szCs w:val="24"/>
          <w:u w:val="single"/>
        </w:rPr>
        <w:t>Confidentiality Procedures</w:t>
      </w:r>
    </w:p>
    <w:p w14:paraId="23C1CABD" w14:textId="6A042E8D" w:rsidR="00D53C2C" w:rsidRDefault="00396313" w:rsidP="002F6845">
      <w:pPr>
        <w:spacing w:after="0" w:line="240" w:lineRule="auto"/>
        <w:rPr>
          <w:rFonts w:ascii="Arial" w:eastAsia="Times New Roman" w:hAnsi="Arial" w:cs="Arial"/>
          <w:sz w:val="24"/>
          <w:szCs w:val="24"/>
        </w:rPr>
      </w:pPr>
      <w:r w:rsidRPr="002027EF">
        <w:rPr>
          <w:rFonts w:ascii="Arial" w:eastAsia="Times New Roman" w:hAnsi="Arial" w:cs="Arial"/>
          <w:sz w:val="24"/>
          <w:szCs w:val="24"/>
        </w:rPr>
        <w:t>We always check whether parents regard the information t</w:t>
      </w:r>
      <w:r w:rsidR="007E4080" w:rsidRPr="002027EF">
        <w:rPr>
          <w:rFonts w:ascii="Arial" w:eastAsia="Times New Roman" w:hAnsi="Arial" w:cs="Arial"/>
          <w:sz w:val="24"/>
          <w:szCs w:val="24"/>
        </w:rPr>
        <w:t>hey share with</w:t>
      </w:r>
      <w:r w:rsidR="002027EF">
        <w:rPr>
          <w:rFonts w:ascii="Arial" w:eastAsia="Times New Roman" w:hAnsi="Arial" w:cs="Arial"/>
          <w:sz w:val="24"/>
          <w:szCs w:val="24"/>
        </w:rPr>
        <w:t xml:space="preserve"> u</w:t>
      </w:r>
      <w:r w:rsidRPr="002027EF">
        <w:rPr>
          <w:rFonts w:ascii="Arial" w:eastAsia="Times New Roman" w:hAnsi="Arial" w:cs="Arial"/>
          <w:sz w:val="24"/>
          <w:szCs w:val="24"/>
        </w:rPr>
        <w:t xml:space="preserve">s </w:t>
      </w:r>
      <w:r w:rsidR="002027EF">
        <w:rPr>
          <w:rFonts w:ascii="Arial" w:eastAsia="Times New Roman" w:hAnsi="Arial" w:cs="Arial"/>
          <w:sz w:val="24"/>
          <w:szCs w:val="24"/>
        </w:rPr>
        <w:t xml:space="preserve">is </w:t>
      </w:r>
      <w:r w:rsidRPr="002027EF">
        <w:rPr>
          <w:rFonts w:ascii="Arial" w:eastAsia="Times New Roman" w:hAnsi="Arial" w:cs="Arial"/>
          <w:sz w:val="24"/>
          <w:szCs w:val="24"/>
        </w:rPr>
        <w:t>confidential or not.</w:t>
      </w:r>
    </w:p>
    <w:p w14:paraId="3D7ABBDA" w14:textId="77777777" w:rsidR="002F6845" w:rsidRPr="002027EF" w:rsidRDefault="002F6845" w:rsidP="002F6845">
      <w:pPr>
        <w:spacing w:after="0" w:line="240" w:lineRule="auto"/>
        <w:rPr>
          <w:rFonts w:ascii="Arial" w:eastAsia="Times New Roman" w:hAnsi="Arial" w:cs="Arial"/>
          <w:sz w:val="24"/>
          <w:szCs w:val="24"/>
        </w:rPr>
      </w:pPr>
    </w:p>
    <w:p w14:paraId="5C8B75D9" w14:textId="288571DD" w:rsidR="00396313" w:rsidRDefault="00396313" w:rsidP="002F6845">
      <w:pPr>
        <w:spacing w:after="0" w:line="240" w:lineRule="auto"/>
        <w:rPr>
          <w:rFonts w:ascii="Arial" w:eastAsia="Times New Roman" w:hAnsi="Arial" w:cs="Arial"/>
          <w:sz w:val="24"/>
          <w:szCs w:val="24"/>
        </w:rPr>
      </w:pPr>
      <w:r w:rsidRPr="002027EF">
        <w:rPr>
          <w:rFonts w:ascii="Arial" w:eastAsia="Times New Roman" w:hAnsi="Arial" w:cs="Arial"/>
          <w:sz w:val="24"/>
          <w:szCs w:val="24"/>
        </w:rPr>
        <w:t>Some parents sometimes share information about themselves with other paren</w:t>
      </w:r>
      <w:r w:rsidR="00EF27AD" w:rsidRPr="002027EF">
        <w:rPr>
          <w:rFonts w:ascii="Arial" w:eastAsia="Times New Roman" w:hAnsi="Arial" w:cs="Arial"/>
          <w:sz w:val="24"/>
          <w:szCs w:val="24"/>
        </w:rPr>
        <w:t>ts as well as staff; the Pre-School</w:t>
      </w:r>
      <w:r w:rsidRPr="002027EF">
        <w:rPr>
          <w:rFonts w:ascii="Arial" w:eastAsia="Times New Roman" w:hAnsi="Arial" w:cs="Arial"/>
          <w:sz w:val="24"/>
          <w:szCs w:val="24"/>
        </w:rPr>
        <w:t xml:space="preserve"> </w:t>
      </w:r>
      <w:r w:rsidR="00EF27AD" w:rsidRPr="002027EF">
        <w:rPr>
          <w:rFonts w:ascii="Arial" w:eastAsia="Times New Roman" w:hAnsi="Arial" w:cs="Arial"/>
          <w:sz w:val="24"/>
          <w:szCs w:val="24"/>
        </w:rPr>
        <w:t>cannot be</w:t>
      </w:r>
      <w:r w:rsidRPr="002027EF">
        <w:rPr>
          <w:rFonts w:ascii="Arial" w:eastAsia="Times New Roman" w:hAnsi="Arial" w:cs="Arial"/>
          <w:sz w:val="24"/>
          <w:szCs w:val="24"/>
        </w:rPr>
        <w:t xml:space="preserve"> held responsible if information is shared beyond those parents whom the person has ‘confided’ in.</w:t>
      </w:r>
    </w:p>
    <w:p w14:paraId="226DF2B2" w14:textId="77777777" w:rsidR="002F6845" w:rsidRPr="002027EF" w:rsidRDefault="002F6845" w:rsidP="002F6845">
      <w:pPr>
        <w:spacing w:after="0" w:line="240" w:lineRule="auto"/>
        <w:rPr>
          <w:rFonts w:ascii="Arial" w:eastAsia="Times New Roman" w:hAnsi="Arial" w:cs="Arial"/>
          <w:sz w:val="24"/>
          <w:szCs w:val="24"/>
        </w:rPr>
      </w:pPr>
    </w:p>
    <w:p w14:paraId="6D34E0B8" w14:textId="6F044E1C" w:rsidR="00396313" w:rsidRDefault="00396313" w:rsidP="002F6845">
      <w:pPr>
        <w:spacing w:after="0" w:line="240" w:lineRule="auto"/>
        <w:rPr>
          <w:rFonts w:ascii="Arial" w:eastAsia="Times New Roman" w:hAnsi="Arial" w:cs="Arial"/>
          <w:sz w:val="24"/>
          <w:szCs w:val="24"/>
        </w:rPr>
      </w:pPr>
      <w:r w:rsidRPr="002027EF">
        <w:rPr>
          <w:rFonts w:ascii="Arial" w:eastAsia="Times New Roman" w:hAnsi="Arial" w:cs="Arial"/>
          <w:sz w:val="24"/>
          <w:szCs w:val="24"/>
        </w:rPr>
        <w:t>Information shared between parents in a discussion or training group is usually bound by a shared agreement that the information is confidential to the group and not discussed outside of it.</w:t>
      </w:r>
    </w:p>
    <w:p w14:paraId="133571E6" w14:textId="77777777" w:rsidR="002F6845" w:rsidRPr="002027EF" w:rsidRDefault="002F6845" w:rsidP="002F6845">
      <w:pPr>
        <w:spacing w:after="0" w:line="240" w:lineRule="auto"/>
        <w:rPr>
          <w:rFonts w:ascii="Arial" w:eastAsia="Times New Roman" w:hAnsi="Arial" w:cs="Arial"/>
          <w:sz w:val="24"/>
          <w:szCs w:val="24"/>
        </w:rPr>
      </w:pPr>
    </w:p>
    <w:p w14:paraId="209DD959" w14:textId="77777777" w:rsidR="00D53C2C" w:rsidRPr="002027EF" w:rsidRDefault="00396313" w:rsidP="002F6845">
      <w:pPr>
        <w:spacing w:after="0" w:line="240" w:lineRule="auto"/>
        <w:rPr>
          <w:rFonts w:ascii="Arial" w:eastAsia="Times New Roman" w:hAnsi="Arial" w:cs="Arial"/>
          <w:sz w:val="24"/>
          <w:szCs w:val="24"/>
        </w:rPr>
      </w:pPr>
      <w:r w:rsidRPr="002027EF">
        <w:rPr>
          <w:rFonts w:ascii="Arial" w:eastAsia="Times New Roman" w:hAnsi="Arial" w:cs="Arial"/>
          <w:sz w:val="24"/>
          <w:szCs w:val="24"/>
        </w:rPr>
        <w:t xml:space="preserve">If staff become aware of any information about a child or their family which they consider to be sensitive or confidential they must inform </w:t>
      </w:r>
      <w:r w:rsidR="007E4080" w:rsidRPr="002027EF">
        <w:rPr>
          <w:rFonts w:ascii="Arial" w:eastAsia="Times New Roman" w:hAnsi="Arial" w:cs="Arial"/>
          <w:sz w:val="24"/>
          <w:szCs w:val="24"/>
        </w:rPr>
        <w:t>t</w:t>
      </w:r>
      <w:r w:rsidRPr="002027EF">
        <w:rPr>
          <w:rFonts w:ascii="Arial" w:eastAsia="Times New Roman" w:hAnsi="Arial" w:cs="Arial"/>
          <w:sz w:val="24"/>
          <w:szCs w:val="24"/>
        </w:rPr>
        <w:t>he Pre-School Man</w:t>
      </w:r>
      <w:r w:rsidR="007E4080" w:rsidRPr="002027EF">
        <w:rPr>
          <w:rFonts w:ascii="Arial" w:eastAsia="Times New Roman" w:hAnsi="Arial" w:cs="Arial"/>
          <w:sz w:val="24"/>
          <w:szCs w:val="24"/>
        </w:rPr>
        <w:t>ager</w:t>
      </w:r>
      <w:r w:rsidRPr="002027EF">
        <w:rPr>
          <w:rFonts w:ascii="Arial" w:eastAsia="Times New Roman" w:hAnsi="Arial" w:cs="Arial"/>
          <w:sz w:val="24"/>
          <w:szCs w:val="24"/>
        </w:rPr>
        <w:t>.</w:t>
      </w:r>
    </w:p>
    <w:p w14:paraId="62A7F163" w14:textId="045F436C" w:rsidR="007E4080" w:rsidRDefault="007E4080" w:rsidP="002F6845">
      <w:pPr>
        <w:spacing w:after="0" w:line="240" w:lineRule="auto"/>
        <w:rPr>
          <w:rFonts w:ascii="Calibri" w:eastAsia="Times New Roman" w:hAnsi="Calibri" w:cs="Calibri"/>
          <w:sz w:val="24"/>
          <w:szCs w:val="24"/>
        </w:rPr>
      </w:pPr>
      <w:r w:rsidRPr="002027EF">
        <w:rPr>
          <w:rFonts w:ascii="Arial" w:eastAsia="Times New Roman" w:hAnsi="Arial" w:cs="Arial"/>
          <w:sz w:val="24"/>
          <w:szCs w:val="24"/>
        </w:rPr>
        <w:t>Children and their families should never form the topic of general discussion. Similarly, other staff, the Pre-School or the Pre-School Committee should never be spoken about adversely in front of children or parents</w:t>
      </w:r>
      <w:r>
        <w:rPr>
          <w:rFonts w:ascii="Calibri" w:eastAsia="Times New Roman" w:hAnsi="Calibri" w:cs="Calibri"/>
          <w:sz w:val="24"/>
          <w:szCs w:val="24"/>
        </w:rPr>
        <w:t>.</w:t>
      </w:r>
    </w:p>
    <w:p w14:paraId="55AA48EB" w14:textId="77777777" w:rsidR="002F6845" w:rsidRDefault="002F6845" w:rsidP="002F6845">
      <w:pPr>
        <w:spacing w:after="0" w:line="240" w:lineRule="auto"/>
        <w:rPr>
          <w:rFonts w:ascii="Calibri" w:eastAsia="Times New Roman" w:hAnsi="Calibri" w:cs="Calibri"/>
          <w:sz w:val="24"/>
          <w:szCs w:val="24"/>
        </w:rPr>
      </w:pPr>
    </w:p>
    <w:p w14:paraId="5FE45CCC" w14:textId="00BC528A" w:rsidR="007E4080" w:rsidRDefault="007E4080" w:rsidP="002F6845">
      <w:pPr>
        <w:spacing w:after="0" w:line="240" w:lineRule="auto"/>
        <w:rPr>
          <w:rFonts w:ascii="Arial" w:eastAsia="Times New Roman" w:hAnsi="Arial" w:cs="Arial"/>
          <w:sz w:val="24"/>
          <w:szCs w:val="24"/>
        </w:rPr>
      </w:pPr>
      <w:r w:rsidRPr="002027EF">
        <w:rPr>
          <w:rFonts w:ascii="Arial" w:eastAsia="Times New Roman" w:hAnsi="Arial" w:cs="Arial"/>
          <w:sz w:val="24"/>
          <w:szCs w:val="24"/>
        </w:rPr>
        <w:t xml:space="preserve">Staff are not to discuss other children with parents and should ensure privacy around sensitive subjects. For </w:t>
      </w:r>
      <w:proofErr w:type="gramStart"/>
      <w:r w:rsidRPr="002027EF">
        <w:rPr>
          <w:rFonts w:ascii="Arial" w:eastAsia="Times New Roman" w:hAnsi="Arial" w:cs="Arial"/>
          <w:sz w:val="24"/>
          <w:szCs w:val="24"/>
        </w:rPr>
        <w:t>example</w:t>
      </w:r>
      <w:proofErr w:type="gramEnd"/>
      <w:r w:rsidRPr="002027EF">
        <w:rPr>
          <w:rFonts w:ascii="Arial" w:eastAsia="Times New Roman" w:hAnsi="Arial" w:cs="Arial"/>
          <w:sz w:val="24"/>
          <w:szCs w:val="24"/>
        </w:rPr>
        <w:t xml:space="preserve"> if is an incident of biting staff must not discuss this </w:t>
      </w:r>
      <w:r w:rsidR="00EF27AD" w:rsidRPr="002027EF">
        <w:rPr>
          <w:rFonts w:ascii="Arial" w:eastAsia="Times New Roman" w:hAnsi="Arial" w:cs="Arial"/>
          <w:sz w:val="24"/>
          <w:szCs w:val="24"/>
        </w:rPr>
        <w:t>with parents other than those of the child exhibiting the behaviour</w:t>
      </w:r>
      <w:r w:rsidRPr="002027EF">
        <w:rPr>
          <w:rFonts w:ascii="Arial" w:eastAsia="Times New Roman" w:hAnsi="Arial" w:cs="Arial"/>
          <w:sz w:val="24"/>
          <w:szCs w:val="24"/>
        </w:rPr>
        <w:t xml:space="preserve">. </w:t>
      </w:r>
    </w:p>
    <w:p w14:paraId="53B73293" w14:textId="77777777" w:rsidR="002F6845" w:rsidRPr="002027EF" w:rsidRDefault="002F6845" w:rsidP="002F6845">
      <w:pPr>
        <w:spacing w:after="0" w:line="240" w:lineRule="auto"/>
        <w:rPr>
          <w:rFonts w:ascii="Arial" w:eastAsia="Times New Roman" w:hAnsi="Arial" w:cs="Arial"/>
          <w:sz w:val="24"/>
          <w:szCs w:val="24"/>
        </w:rPr>
      </w:pPr>
    </w:p>
    <w:p w14:paraId="56C8E549" w14:textId="361C2552" w:rsidR="007E4080" w:rsidRDefault="007E4080" w:rsidP="002F6845">
      <w:pPr>
        <w:spacing w:after="0" w:line="240" w:lineRule="auto"/>
        <w:rPr>
          <w:rFonts w:ascii="Arial" w:eastAsia="Times New Roman" w:hAnsi="Arial" w:cs="Arial"/>
          <w:sz w:val="24"/>
          <w:szCs w:val="24"/>
        </w:rPr>
      </w:pPr>
      <w:proofErr w:type="gramStart"/>
      <w:r w:rsidRPr="002027EF">
        <w:rPr>
          <w:rFonts w:ascii="Arial" w:eastAsia="Times New Roman" w:hAnsi="Arial" w:cs="Arial"/>
          <w:sz w:val="24"/>
          <w:szCs w:val="24"/>
        </w:rPr>
        <w:t>Staff,</w:t>
      </w:r>
      <w:proofErr w:type="gramEnd"/>
      <w:r w:rsidRPr="002027EF">
        <w:rPr>
          <w:rFonts w:ascii="Arial" w:eastAsia="Times New Roman" w:hAnsi="Arial" w:cs="Arial"/>
          <w:sz w:val="24"/>
          <w:szCs w:val="24"/>
        </w:rPr>
        <w:t xml:space="preserve"> are not to discuss other members of staff with parents and are not permitted to give out telephone numbers or addresses of either staff or children. </w:t>
      </w:r>
    </w:p>
    <w:p w14:paraId="70D079A7" w14:textId="77777777" w:rsidR="002F6845" w:rsidRPr="002027EF" w:rsidRDefault="002F6845" w:rsidP="002F6845">
      <w:pPr>
        <w:spacing w:after="0" w:line="240" w:lineRule="auto"/>
        <w:rPr>
          <w:rFonts w:ascii="Arial" w:eastAsia="Times New Roman" w:hAnsi="Arial" w:cs="Arial"/>
          <w:sz w:val="24"/>
          <w:szCs w:val="24"/>
        </w:rPr>
      </w:pPr>
    </w:p>
    <w:p w14:paraId="7410FFED" w14:textId="77777777" w:rsidR="00D53C2C" w:rsidRPr="002027EF" w:rsidRDefault="00EF27AD" w:rsidP="002F6845">
      <w:pPr>
        <w:spacing w:line="240" w:lineRule="auto"/>
        <w:rPr>
          <w:rFonts w:ascii="Arial" w:hAnsi="Arial" w:cs="Arial"/>
          <w:sz w:val="24"/>
          <w:szCs w:val="24"/>
        </w:rPr>
      </w:pPr>
      <w:r w:rsidRPr="002027EF">
        <w:rPr>
          <w:rFonts w:ascii="Arial" w:hAnsi="Arial" w:cs="Arial"/>
          <w:sz w:val="24"/>
          <w:szCs w:val="24"/>
        </w:rPr>
        <w:lastRenderedPageBreak/>
        <w:t>The Pre-School practices and policy statements are the property of the Pre-School and are not to be passed on to friend or relatives that work within the childcare sector.</w:t>
      </w:r>
    </w:p>
    <w:p w14:paraId="4B372234" w14:textId="6524F9EA" w:rsidR="00EF27AD" w:rsidRDefault="00EF27AD" w:rsidP="002F6845">
      <w:pPr>
        <w:spacing w:line="240" w:lineRule="auto"/>
        <w:rPr>
          <w:rFonts w:ascii="Arial" w:hAnsi="Arial" w:cs="Arial"/>
          <w:sz w:val="24"/>
          <w:szCs w:val="24"/>
        </w:rPr>
      </w:pPr>
      <w:r w:rsidRPr="002027EF">
        <w:rPr>
          <w:rFonts w:ascii="Arial" w:hAnsi="Arial" w:cs="Arial"/>
          <w:sz w:val="24"/>
          <w:szCs w:val="24"/>
        </w:rPr>
        <w:t xml:space="preserve">It is imperative that staff </w:t>
      </w:r>
      <w:proofErr w:type="gramStart"/>
      <w:r w:rsidRPr="002027EF">
        <w:rPr>
          <w:rFonts w:ascii="Arial" w:hAnsi="Arial" w:cs="Arial"/>
          <w:sz w:val="24"/>
          <w:szCs w:val="24"/>
        </w:rPr>
        <w:t>display a professional approach at all times</w:t>
      </w:r>
      <w:proofErr w:type="gramEnd"/>
      <w:r w:rsidRPr="002027EF">
        <w:rPr>
          <w:rFonts w:ascii="Arial" w:hAnsi="Arial" w:cs="Arial"/>
          <w:sz w:val="24"/>
          <w:szCs w:val="24"/>
        </w:rPr>
        <w:t xml:space="preserve"> and maintain the integrity of the Pre-School. All gossip</w:t>
      </w:r>
      <w:r w:rsidR="00007A44" w:rsidRPr="002027EF">
        <w:rPr>
          <w:rFonts w:ascii="Arial" w:hAnsi="Arial" w:cs="Arial"/>
          <w:sz w:val="24"/>
          <w:szCs w:val="24"/>
        </w:rPr>
        <w:t xml:space="preserve"> regarding children, parents or staff members</w:t>
      </w:r>
      <w:r w:rsidRPr="002027EF">
        <w:rPr>
          <w:rFonts w:ascii="Arial" w:hAnsi="Arial" w:cs="Arial"/>
          <w:sz w:val="24"/>
          <w:szCs w:val="24"/>
        </w:rPr>
        <w:t xml:space="preserve"> is unnecessary and by passing it on you undermine your professionalism and invite others to talk about you.</w:t>
      </w:r>
      <w:r w:rsidR="00DE1240" w:rsidRPr="002027EF">
        <w:rPr>
          <w:rFonts w:ascii="Arial" w:hAnsi="Arial" w:cs="Arial"/>
          <w:sz w:val="24"/>
          <w:szCs w:val="24"/>
        </w:rPr>
        <w:t xml:space="preserve"> In the extreme, gossip can wrec</w:t>
      </w:r>
      <w:r w:rsidRPr="002027EF">
        <w:rPr>
          <w:rFonts w:ascii="Arial" w:hAnsi="Arial" w:cs="Arial"/>
          <w:sz w:val="24"/>
          <w:szCs w:val="24"/>
        </w:rPr>
        <w:t xml:space="preserve">k families, ruin your Pre-School’s team </w:t>
      </w:r>
      <w:proofErr w:type="gramStart"/>
      <w:r w:rsidRPr="002027EF">
        <w:rPr>
          <w:rFonts w:ascii="Arial" w:hAnsi="Arial" w:cs="Arial"/>
          <w:sz w:val="24"/>
          <w:szCs w:val="24"/>
        </w:rPr>
        <w:t>spirit</w:t>
      </w:r>
      <w:proofErr w:type="gramEnd"/>
      <w:r w:rsidRPr="002027EF">
        <w:rPr>
          <w:rFonts w:ascii="Arial" w:hAnsi="Arial" w:cs="Arial"/>
          <w:sz w:val="24"/>
          <w:szCs w:val="24"/>
        </w:rPr>
        <w:t xml:space="preserve"> and bring down the quality of care that we all strive to provide.</w:t>
      </w:r>
    </w:p>
    <w:p w14:paraId="56947D71" w14:textId="199D466C" w:rsidR="002F6845" w:rsidRDefault="002F6845" w:rsidP="002F6845">
      <w:pPr>
        <w:spacing w:line="240" w:lineRule="auto"/>
        <w:rPr>
          <w:rFonts w:ascii="Arial" w:hAnsi="Arial" w:cs="Arial"/>
          <w:sz w:val="24"/>
          <w:szCs w:val="24"/>
        </w:rPr>
      </w:pPr>
    </w:p>
    <w:p w14:paraId="41A36611" w14:textId="6BD0D84C" w:rsidR="002F6845" w:rsidRPr="002027EF" w:rsidRDefault="002F6845" w:rsidP="002F6845">
      <w:pPr>
        <w:spacing w:line="240" w:lineRule="auto"/>
        <w:rPr>
          <w:rFonts w:ascii="Arial" w:hAnsi="Arial" w:cs="Arial"/>
          <w:sz w:val="24"/>
          <w:szCs w:val="24"/>
        </w:rPr>
      </w:pPr>
      <w:r w:rsidRPr="00527004">
        <w:rPr>
          <w:rFonts w:ascii="Arial" w:eastAsia="Calibri" w:hAnsi="Arial" w:cs="Arial"/>
          <w:noProof/>
          <w:lang w:eastAsia="en-GB"/>
        </w:rPr>
        <mc:AlternateContent>
          <mc:Choice Requires="wps">
            <w:drawing>
              <wp:anchor distT="0" distB="0" distL="114300" distR="114300" simplePos="0" relativeHeight="251659264" behindDoc="0" locked="0" layoutInCell="1" allowOverlap="1" wp14:anchorId="4606C7BB" wp14:editId="0D292EF9">
                <wp:simplePos x="0" y="0"/>
                <wp:positionH relativeFrom="margin">
                  <wp:posOffset>0</wp:posOffset>
                </wp:positionH>
                <wp:positionV relativeFrom="paragraph">
                  <wp:posOffset>304165</wp:posOffset>
                </wp:positionV>
                <wp:extent cx="5720715" cy="3002915"/>
                <wp:effectExtent l="0" t="0" r="13335" b="26035"/>
                <wp:wrapSquare wrapText="bothSides"/>
                <wp:docPr id="2" name="Text Box 2"/>
                <wp:cNvGraphicFramePr/>
                <a:graphic xmlns:a="http://schemas.openxmlformats.org/drawingml/2006/main">
                  <a:graphicData uri="http://schemas.microsoft.com/office/word/2010/wordprocessingShape">
                    <wps:wsp>
                      <wps:cNvSpPr txBox="1"/>
                      <wps:spPr>
                        <a:xfrm>
                          <a:off x="0" y="0"/>
                          <a:ext cx="5720715" cy="3002915"/>
                        </a:xfrm>
                        <a:prstGeom prst="rect">
                          <a:avLst/>
                        </a:prstGeom>
                        <a:solidFill>
                          <a:srgbClr val="FFFFFF"/>
                        </a:solidFill>
                        <a:ln w="9528">
                          <a:solidFill>
                            <a:srgbClr val="000000"/>
                          </a:solidFill>
                          <a:prstDash val="solid"/>
                        </a:ln>
                      </wps:spPr>
                      <wps:txbx>
                        <w:txbxContent>
                          <w:tbl>
                            <w:tblPr>
                              <w:tblW w:w="4952" w:type="pct"/>
                              <w:tblCellMar>
                                <w:left w:w="10" w:type="dxa"/>
                                <w:right w:w="10" w:type="dxa"/>
                              </w:tblCellMar>
                              <w:tblLook w:val="04A0" w:firstRow="1" w:lastRow="0" w:firstColumn="1" w:lastColumn="0" w:noHBand="0" w:noVBand="1"/>
                            </w:tblPr>
                            <w:tblGrid>
                              <w:gridCol w:w="8636"/>
                            </w:tblGrid>
                            <w:tr w:rsidR="002F6845" w14:paraId="6F6348F1" w14:textId="77777777">
                              <w:tc>
                                <w:tcPr>
                                  <w:tcW w:w="8637" w:type="dxa"/>
                                  <w:shd w:val="clear" w:color="auto" w:fill="auto"/>
                                  <w:tcMar>
                                    <w:top w:w="0" w:type="dxa"/>
                                    <w:left w:w="108" w:type="dxa"/>
                                    <w:bottom w:w="0" w:type="dxa"/>
                                    <w:right w:w="108" w:type="dxa"/>
                                  </w:tcMar>
                                </w:tcPr>
                                <w:p w14:paraId="7BD32C9C" w14:textId="77777777" w:rsidR="002F6845" w:rsidRPr="007E48F7" w:rsidRDefault="002F6845">
                                  <w:r w:rsidRPr="007E48F7">
                                    <w:rPr>
                                      <w:rFonts w:ascii="Arial" w:hAnsi="Arial" w:cs="Arial"/>
                                      <w:b/>
                                      <w:bCs/>
                                      <w:sz w:val="24"/>
                                      <w:szCs w:val="24"/>
                                    </w:rPr>
                                    <w:t>This policy was adopted by</w:t>
                                  </w:r>
                                  <w:r w:rsidRPr="007E48F7">
                                    <w:rPr>
                                      <w:rFonts w:ascii="Arial" w:hAnsi="Arial" w:cs="Arial"/>
                                      <w:sz w:val="24"/>
                                      <w:szCs w:val="24"/>
                                    </w:rPr>
                                    <w:t>:</w:t>
                                  </w:r>
                                </w:p>
                              </w:tc>
                            </w:tr>
                            <w:tr w:rsidR="002F6845" w14:paraId="3C62B1C7" w14:textId="77777777">
                              <w:tc>
                                <w:tcPr>
                                  <w:tcW w:w="8637" w:type="dxa"/>
                                  <w:shd w:val="clear" w:color="auto" w:fill="auto"/>
                                  <w:tcMar>
                                    <w:top w:w="0" w:type="dxa"/>
                                    <w:left w:w="108" w:type="dxa"/>
                                    <w:bottom w:w="0" w:type="dxa"/>
                                    <w:right w:w="108" w:type="dxa"/>
                                  </w:tcMar>
                                </w:tcPr>
                                <w:p w14:paraId="4EF23186" w14:textId="77777777" w:rsidR="002F6845" w:rsidRPr="007E48F7" w:rsidRDefault="002F6845">
                                  <w:r w:rsidRPr="007E48F7">
                                    <w:rPr>
                                      <w:rFonts w:ascii="Arial" w:hAnsi="Arial" w:cs="Arial"/>
                                      <w:b/>
                                      <w:bCs/>
                                      <w:sz w:val="24"/>
                                      <w:szCs w:val="24"/>
                                    </w:rPr>
                                    <w:t>On (date)</w:t>
                                  </w:r>
                                  <w:r w:rsidRPr="007E48F7">
                                    <w:rPr>
                                      <w:rFonts w:ascii="Arial" w:hAnsi="Arial" w:cs="Arial"/>
                                      <w:sz w:val="24"/>
                                      <w:szCs w:val="24"/>
                                    </w:rPr>
                                    <w:t>:</w:t>
                                  </w:r>
                                </w:p>
                              </w:tc>
                            </w:tr>
                            <w:tr w:rsidR="002F6845" w14:paraId="25443384" w14:textId="77777777">
                              <w:tc>
                                <w:tcPr>
                                  <w:tcW w:w="8637" w:type="dxa"/>
                                  <w:shd w:val="clear" w:color="auto" w:fill="auto"/>
                                  <w:tcMar>
                                    <w:top w:w="0" w:type="dxa"/>
                                    <w:left w:w="108" w:type="dxa"/>
                                    <w:bottom w:w="0" w:type="dxa"/>
                                    <w:right w:w="108" w:type="dxa"/>
                                  </w:tcMar>
                                </w:tcPr>
                                <w:p w14:paraId="314AFFCD" w14:textId="474F81E9" w:rsidR="002F6845" w:rsidRPr="007E48F7" w:rsidRDefault="002F6845">
                                  <w:r w:rsidRPr="007E48F7">
                                    <w:rPr>
                                      <w:rFonts w:ascii="Arial" w:hAnsi="Arial" w:cs="Arial"/>
                                      <w:b/>
                                      <w:bCs/>
                                      <w:sz w:val="24"/>
                                      <w:szCs w:val="24"/>
                                    </w:rPr>
                                    <w:t>Date to be reviewed</w:t>
                                  </w:r>
                                  <w:r w:rsidRPr="007E48F7">
                                    <w:rPr>
                                      <w:rFonts w:ascii="Arial" w:hAnsi="Arial" w:cs="Arial"/>
                                      <w:sz w:val="24"/>
                                      <w:szCs w:val="24"/>
                                    </w:rPr>
                                    <w:t>: September 202</w:t>
                                  </w:r>
                                  <w:r w:rsidR="008C1AF0">
                                    <w:rPr>
                                      <w:rFonts w:ascii="Arial" w:hAnsi="Arial" w:cs="Arial"/>
                                      <w:sz w:val="24"/>
                                      <w:szCs w:val="24"/>
                                    </w:rPr>
                                    <w:t>4</w:t>
                                  </w:r>
                                </w:p>
                              </w:tc>
                            </w:tr>
                            <w:tr w:rsidR="002F6845" w14:paraId="3BF1414C" w14:textId="77777777">
                              <w:tc>
                                <w:tcPr>
                                  <w:tcW w:w="8637" w:type="dxa"/>
                                  <w:shd w:val="clear" w:color="auto" w:fill="auto"/>
                                  <w:tcMar>
                                    <w:top w:w="0" w:type="dxa"/>
                                    <w:left w:w="108" w:type="dxa"/>
                                    <w:bottom w:w="0" w:type="dxa"/>
                                    <w:right w:w="108" w:type="dxa"/>
                                  </w:tcMar>
                                </w:tcPr>
                                <w:p w14:paraId="447912D7" w14:textId="77777777" w:rsidR="002F6845" w:rsidRPr="007E48F7" w:rsidRDefault="002F6845">
                                  <w:pPr>
                                    <w:rPr>
                                      <w:rFonts w:ascii="Arial" w:hAnsi="Arial" w:cs="Arial"/>
                                      <w:b/>
                                      <w:bCs/>
                                      <w:sz w:val="24"/>
                                      <w:szCs w:val="24"/>
                                    </w:rPr>
                                  </w:pPr>
                                  <w:r w:rsidRPr="007E48F7">
                                    <w:rPr>
                                      <w:rFonts w:ascii="Arial" w:hAnsi="Arial" w:cs="Arial"/>
                                      <w:b/>
                                      <w:bCs/>
                                      <w:sz w:val="24"/>
                                      <w:szCs w:val="24"/>
                                    </w:rPr>
                                    <w:t xml:space="preserve">Signed on behalf of the </w:t>
                                  </w:r>
                                </w:p>
                                <w:p w14:paraId="73D48B4F" w14:textId="77777777" w:rsidR="002F6845" w:rsidRPr="007E48F7" w:rsidRDefault="002F6845">
                                  <w:r w:rsidRPr="007E48F7">
                                    <w:rPr>
                                      <w:rFonts w:ascii="Arial" w:hAnsi="Arial" w:cs="Arial"/>
                                      <w:b/>
                                      <w:bCs/>
                                      <w:sz w:val="24"/>
                                      <w:szCs w:val="24"/>
                                    </w:rPr>
                                    <w:t>Management Committee</w:t>
                                  </w:r>
                                  <w:r w:rsidRPr="007E48F7">
                                    <w:rPr>
                                      <w:rFonts w:ascii="Arial" w:hAnsi="Arial" w:cs="Arial"/>
                                      <w:sz w:val="24"/>
                                      <w:szCs w:val="24"/>
                                    </w:rPr>
                                    <w:t>:</w:t>
                                  </w:r>
                                </w:p>
                              </w:tc>
                            </w:tr>
                            <w:tr w:rsidR="002F6845" w14:paraId="236B395A" w14:textId="77777777">
                              <w:tc>
                                <w:tcPr>
                                  <w:tcW w:w="8637" w:type="dxa"/>
                                  <w:shd w:val="clear" w:color="auto" w:fill="auto"/>
                                  <w:tcMar>
                                    <w:top w:w="0" w:type="dxa"/>
                                    <w:left w:w="108" w:type="dxa"/>
                                    <w:bottom w:w="0" w:type="dxa"/>
                                    <w:right w:w="108" w:type="dxa"/>
                                  </w:tcMar>
                                </w:tcPr>
                                <w:p w14:paraId="3162D428" w14:textId="77777777" w:rsidR="002F6845" w:rsidRPr="007E48F7" w:rsidRDefault="002F6845">
                                  <w:pPr>
                                    <w:rPr>
                                      <w:rFonts w:ascii="Arial" w:hAnsi="Arial" w:cs="Arial"/>
                                      <w:b/>
                                      <w:bCs/>
                                      <w:sz w:val="24"/>
                                      <w:szCs w:val="24"/>
                                    </w:rPr>
                                  </w:pPr>
                                </w:p>
                                <w:p w14:paraId="3771CA50" w14:textId="77777777" w:rsidR="002F6845" w:rsidRPr="007E48F7" w:rsidRDefault="002F6845">
                                  <w:r w:rsidRPr="007E48F7">
                                    <w:rPr>
                                      <w:rFonts w:ascii="Arial" w:hAnsi="Arial" w:cs="Arial"/>
                                      <w:b/>
                                      <w:bCs/>
                                      <w:sz w:val="24"/>
                                      <w:szCs w:val="24"/>
                                    </w:rPr>
                                    <w:t>Name of Signatory</w:t>
                                  </w:r>
                                  <w:r w:rsidRPr="007E48F7">
                                    <w:rPr>
                                      <w:rFonts w:ascii="Arial" w:hAnsi="Arial" w:cs="Arial"/>
                                      <w:sz w:val="24"/>
                                      <w:szCs w:val="24"/>
                                    </w:rPr>
                                    <w:t>:</w:t>
                                  </w:r>
                                </w:p>
                              </w:tc>
                            </w:tr>
                            <w:tr w:rsidR="002F6845" w14:paraId="5B064096" w14:textId="77777777">
                              <w:tc>
                                <w:tcPr>
                                  <w:tcW w:w="8637" w:type="dxa"/>
                                  <w:shd w:val="clear" w:color="auto" w:fill="auto"/>
                                  <w:tcMar>
                                    <w:top w:w="0" w:type="dxa"/>
                                    <w:left w:w="108" w:type="dxa"/>
                                    <w:bottom w:w="0" w:type="dxa"/>
                                    <w:right w:w="108" w:type="dxa"/>
                                  </w:tcMar>
                                </w:tcPr>
                                <w:p w14:paraId="638406D0" w14:textId="77777777" w:rsidR="002F6845" w:rsidRPr="007E48F7" w:rsidRDefault="002F6845">
                                  <w:r w:rsidRPr="007E48F7">
                                    <w:rPr>
                                      <w:rFonts w:ascii="Arial" w:hAnsi="Arial" w:cs="Arial"/>
                                      <w:b/>
                                      <w:bCs/>
                                      <w:sz w:val="24"/>
                                      <w:szCs w:val="24"/>
                                    </w:rPr>
                                    <w:t>Role of Signatory (</w:t>
                                  </w:r>
                                  <w:proofErr w:type="gramStart"/>
                                  <w:r w:rsidRPr="007E48F7">
                                    <w:rPr>
                                      <w:rFonts w:ascii="Arial" w:hAnsi="Arial" w:cs="Arial"/>
                                      <w:b/>
                                      <w:bCs/>
                                      <w:sz w:val="24"/>
                                      <w:szCs w:val="24"/>
                                    </w:rPr>
                                    <w:t>e.g.</w:t>
                                  </w:r>
                                  <w:proofErr w:type="gramEnd"/>
                                  <w:r w:rsidRPr="007E48F7">
                                    <w:rPr>
                                      <w:rFonts w:ascii="Arial" w:hAnsi="Arial" w:cs="Arial"/>
                                      <w:b/>
                                      <w:bCs/>
                                      <w:sz w:val="24"/>
                                      <w:szCs w:val="24"/>
                                    </w:rPr>
                                    <w:t xml:space="preserve"> Manager)</w:t>
                                  </w:r>
                                  <w:r w:rsidRPr="007E48F7">
                                    <w:rPr>
                                      <w:rFonts w:ascii="Arial" w:hAnsi="Arial" w:cs="Arial"/>
                                      <w:sz w:val="24"/>
                                      <w:szCs w:val="24"/>
                                    </w:rPr>
                                    <w:t>:</w:t>
                                  </w:r>
                                </w:p>
                              </w:tc>
                            </w:tr>
                          </w:tbl>
                          <w:p w14:paraId="19E8B155" w14:textId="77777777" w:rsidR="002F6845" w:rsidRDefault="002F6845" w:rsidP="002F6845"/>
                        </w:txbxContent>
                      </wps:txbx>
                      <wps:bodyPr vert="horz" wrap="square" lIns="91440" tIns="45720" rIns="91440" bIns="45720" anchor="t" anchorCtr="0" compatLnSpc="0">
                        <a:noAutofit/>
                      </wps:bodyPr>
                    </wps:wsp>
                  </a:graphicData>
                </a:graphic>
              </wp:anchor>
            </w:drawing>
          </mc:Choice>
          <mc:Fallback>
            <w:pict>
              <v:shapetype w14:anchorId="4606C7BB" id="_x0000_t202" coordsize="21600,21600" o:spt="202" path="m,l,21600r21600,l21600,xe">
                <v:stroke joinstyle="miter"/>
                <v:path gradientshapeok="t" o:connecttype="rect"/>
              </v:shapetype>
              <v:shape id="Text Box 2" o:spid="_x0000_s1026" type="#_x0000_t202" style="position:absolute;margin-left:0;margin-top:23.95pt;width:450.45pt;height:236.4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" strokeweight=".26467mm">
                <v:textbox>
                  <w:txbxContent>
                    <w:tbl>
                      <w:tblPr>
                        <w:tblW w:w="4952" w:type="pct"/>
                        <w:tblCellMar>
                          <w:left w:w="10" w:type="dxa"/>
                          <w:right w:w="10" w:type="dxa"/>
                        </w:tblCellMar>
                        <w:tblLook w:val="04A0" w:firstRow="1" w:lastRow="0" w:firstColumn="1" w:lastColumn="0" w:noHBand="0" w:noVBand="1"/>
                      </w:tblPr>
                      <w:tblGrid>
                        <w:gridCol w:w="8636"/>
                      </w:tblGrid>
                      <w:tr w:rsidR="002F6845" w14:paraId="6F6348F1" w14:textId="77777777">
                        <w:tc>
                          <w:tcPr>
                            <w:tcW w:w="8637" w:type="dxa"/>
                            <w:shd w:val="clear" w:color="auto" w:fill="auto"/>
                            <w:tcMar>
                              <w:top w:w="0" w:type="dxa"/>
                              <w:left w:w="108" w:type="dxa"/>
                              <w:bottom w:w="0" w:type="dxa"/>
                              <w:right w:w="108" w:type="dxa"/>
                            </w:tcMar>
                          </w:tcPr>
                          <w:p w14:paraId="7BD32C9C" w14:textId="77777777" w:rsidR="002F6845" w:rsidRPr="007E48F7" w:rsidRDefault="002F6845">
                            <w:r w:rsidRPr="007E48F7">
                              <w:rPr>
                                <w:rFonts w:ascii="Arial" w:hAnsi="Arial" w:cs="Arial"/>
                                <w:b/>
                                <w:bCs/>
                                <w:sz w:val="24"/>
                                <w:szCs w:val="24"/>
                              </w:rPr>
                              <w:t>This policy was adopted by</w:t>
                            </w:r>
                            <w:r w:rsidRPr="007E48F7">
                              <w:rPr>
                                <w:rFonts w:ascii="Arial" w:hAnsi="Arial" w:cs="Arial"/>
                                <w:sz w:val="24"/>
                                <w:szCs w:val="24"/>
                              </w:rPr>
                              <w:t>:</w:t>
                            </w:r>
                          </w:p>
                        </w:tc>
                      </w:tr>
                      <w:tr w:rsidR="002F6845" w14:paraId="3C62B1C7" w14:textId="77777777">
                        <w:tc>
                          <w:tcPr>
                            <w:tcW w:w="8637" w:type="dxa"/>
                            <w:shd w:val="clear" w:color="auto" w:fill="auto"/>
                            <w:tcMar>
                              <w:top w:w="0" w:type="dxa"/>
                              <w:left w:w="108" w:type="dxa"/>
                              <w:bottom w:w="0" w:type="dxa"/>
                              <w:right w:w="108" w:type="dxa"/>
                            </w:tcMar>
                          </w:tcPr>
                          <w:p w14:paraId="4EF23186" w14:textId="77777777" w:rsidR="002F6845" w:rsidRPr="007E48F7" w:rsidRDefault="002F6845">
                            <w:r w:rsidRPr="007E48F7">
                              <w:rPr>
                                <w:rFonts w:ascii="Arial" w:hAnsi="Arial" w:cs="Arial"/>
                                <w:b/>
                                <w:bCs/>
                                <w:sz w:val="24"/>
                                <w:szCs w:val="24"/>
                              </w:rPr>
                              <w:t>On (date)</w:t>
                            </w:r>
                            <w:r w:rsidRPr="007E48F7">
                              <w:rPr>
                                <w:rFonts w:ascii="Arial" w:hAnsi="Arial" w:cs="Arial"/>
                                <w:sz w:val="24"/>
                                <w:szCs w:val="24"/>
                              </w:rPr>
                              <w:t>:</w:t>
                            </w:r>
                          </w:p>
                        </w:tc>
                      </w:tr>
                      <w:tr w:rsidR="002F6845" w14:paraId="25443384" w14:textId="77777777">
                        <w:tc>
                          <w:tcPr>
                            <w:tcW w:w="8637" w:type="dxa"/>
                            <w:shd w:val="clear" w:color="auto" w:fill="auto"/>
                            <w:tcMar>
                              <w:top w:w="0" w:type="dxa"/>
                              <w:left w:w="108" w:type="dxa"/>
                              <w:bottom w:w="0" w:type="dxa"/>
                              <w:right w:w="108" w:type="dxa"/>
                            </w:tcMar>
                          </w:tcPr>
                          <w:p w14:paraId="314AFFCD" w14:textId="474F81E9" w:rsidR="002F6845" w:rsidRPr="007E48F7" w:rsidRDefault="002F6845">
                            <w:r w:rsidRPr="007E48F7">
                              <w:rPr>
                                <w:rFonts w:ascii="Arial" w:hAnsi="Arial" w:cs="Arial"/>
                                <w:b/>
                                <w:bCs/>
                                <w:sz w:val="24"/>
                                <w:szCs w:val="24"/>
                              </w:rPr>
                              <w:t>Date to be reviewed</w:t>
                            </w:r>
                            <w:r w:rsidRPr="007E48F7">
                              <w:rPr>
                                <w:rFonts w:ascii="Arial" w:hAnsi="Arial" w:cs="Arial"/>
                                <w:sz w:val="24"/>
                                <w:szCs w:val="24"/>
                              </w:rPr>
                              <w:t>: September 202</w:t>
                            </w:r>
                            <w:r w:rsidR="008C1AF0">
                              <w:rPr>
                                <w:rFonts w:ascii="Arial" w:hAnsi="Arial" w:cs="Arial"/>
                                <w:sz w:val="24"/>
                                <w:szCs w:val="24"/>
                              </w:rPr>
                              <w:t>4</w:t>
                            </w:r>
                          </w:p>
                        </w:tc>
                      </w:tr>
                      <w:tr w:rsidR="002F6845" w14:paraId="3BF1414C" w14:textId="77777777">
                        <w:tc>
                          <w:tcPr>
                            <w:tcW w:w="8637" w:type="dxa"/>
                            <w:shd w:val="clear" w:color="auto" w:fill="auto"/>
                            <w:tcMar>
                              <w:top w:w="0" w:type="dxa"/>
                              <w:left w:w="108" w:type="dxa"/>
                              <w:bottom w:w="0" w:type="dxa"/>
                              <w:right w:w="108" w:type="dxa"/>
                            </w:tcMar>
                          </w:tcPr>
                          <w:p w14:paraId="447912D7" w14:textId="77777777" w:rsidR="002F6845" w:rsidRPr="007E48F7" w:rsidRDefault="002F6845">
                            <w:pPr>
                              <w:rPr>
                                <w:rFonts w:ascii="Arial" w:hAnsi="Arial" w:cs="Arial"/>
                                <w:b/>
                                <w:bCs/>
                                <w:sz w:val="24"/>
                                <w:szCs w:val="24"/>
                              </w:rPr>
                            </w:pPr>
                            <w:r w:rsidRPr="007E48F7">
                              <w:rPr>
                                <w:rFonts w:ascii="Arial" w:hAnsi="Arial" w:cs="Arial"/>
                                <w:b/>
                                <w:bCs/>
                                <w:sz w:val="24"/>
                                <w:szCs w:val="24"/>
                              </w:rPr>
                              <w:t xml:space="preserve">Signed on behalf of the </w:t>
                            </w:r>
                          </w:p>
                          <w:p w14:paraId="73D48B4F" w14:textId="77777777" w:rsidR="002F6845" w:rsidRPr="007E48F7" w:rsidRDefault="002F6845">
                            <w:r w:rsidRPr="007E48F7">
                              <w:rPr>
                                <w:rFonts w:ascii="Arial" w:hAnsi="Arial" w:cs="Arial"/>
                                <w:b/>
                                <w:bCs/>
                                <w:sz w:val="24"/>
                                <w:szCs w:val="24"/>
                              </w:rPr>
                              <w:t>Management Committee</w:t>
                            </w:r>
                            <w:r w:rsidRPr="007E48F7">
                              <w:rPr>
                                <w:rFonts w:ascii="Arial" w:hAnsi="Arial" w:cs="Arial"/>
                                <w:sz w:val="24"/>
                                <w:szCs w:val="24"/>
                              </w:rPr>
                              <w:t>:</w:t>
                            </w:r>
                          </w:p>
                        </w:tc>
                      </w:tr>
                      <w:tr w:rsidR="002F6845" w14:paraId="236B395A" w14:textId="77777777">
                        <w:tc>
                          <w:tcPr>
                            <w:tcW w:w="8637" w:type="dxa"/>
                            <w:shd w:val="clear" w:color="auto" w:fill="auto"/>
                            <w:tcMar>
                              <w:top w:w="0" w:type="dxa"/>
                              <w:left w:w="108" w:type="dxa"/>
                              <w:bottom w:w="0" w:type="dxa"/>
                              <w:right w:w="108" w:type="dxa"/>
                            </w:tcMar>
                          </w:tcPr>
                          <w:p w14:paraId="3162D428" w14:textId="77777777" w:rsidR="002F6845" w:rsidRPr="007E48F7" w:rsidRDefault="002F6845">
                            <w:pPr>
                              <w:rPr>
                                <w:rFonts w:ascii="Arial" w:hAnsi="Arial" w:cs="Arial"/>
                                <w:b/>
                                <w:bCs/>
                                <w:sz w:val="24"/>
                                <w:szCs w:val="24"/>
                              </w:rPr>
                            </w:pPr>
                          </w:p>
                          <w:p w14:paraId="3771CA50" w14:textId="77777777" w:rsidR="002F6845" w:rsidRPr="007E48F7" w:rsidRDefault="002F6845">
                            <w:r w:rsidRPr="007E48F7">
                              <w:rPr>
                                <w:rFonts w:ascii="Arial" w:hAnsi="Arial" w:cs="Arial"/>
                                <w:b/>
                                <w:bCs/>
                                <w:sz w:val="24"/>
                                <w:szCs w:val="24"/>
                              </w:rPr>
                              <w:t>Name of Signatory</w:t>
                            </w:r>
                            <w:r w:rsidRPr="007E48F7">
                              <w:rPr>
                                <w:rFonts w:ascii="Arial" w:hAnsi="Arial" w:cs="Arial"/>
                                <w:sz w:val="24"/>
                                <w:szCs w:val="24"/>
                              </w:rPr>
                              <w:t>:</w:t>
                            </w:r>
                          </w:p>
                        </w:tc>
                      </w:tr>
                      <w:tr w:rsidR="002F6845" w14:paraId="5B064096" w14:textId="77777777">
                        <w:tc>
                          <w:tcPr>
                            <w:tcW w:w="8637" w:type="dxa"/>
                            <w:shd w:val="clear" w:color="auto" w:fill="auto"/>
                            <w:tcMar>
                              <w:top w:w="0" w:type="dxa"/>
                              <w:left w:w="108" w:type="dxa"/>
                              <w:bottom w:w="0" w:type="dxa"/>
                              <w:right w:w="108" w:type="dxa"/>
                            </w:tcMar>
                          </w:tcPr>
                          <w:p w14:paraId="638406D0" w14:textId="77777777" w:rsidR="002F6845" w:rsidRPr="007E48F7" w:rsidRDefault="002F6845">
                            <w:r w:rsidRPr="007E48F7">
                              <w:rPr>
                                <w:rFonts w:ascii="Arial" w:hAnsi="Arial" w:cs="Arial"/>
                                <w:b/>
                                <w:bCs/>
                                <w:sz w:val="24"/>
                                <w:szCs w:val="24"/>
                              </w:rPr>
                              <w:t>Role of Signatory (</w:t>
                            </w:r>
                            <w:proofErr w:type="gramStart"/>
                            <w:r w:rsidRPr="007E48F7">
                              <w:rPr>
                                <w:rFonts w:ascii="Arial" w:hAnsi="Arial" w:cs="Arial"/>
                                <w:b/>
                                <w:bCs/>
                                <w:sz w:val="24"/>
                                <w:szCs w:val="24"/>
                              </w:rPr>
                              <w:t>e.g.</w:t>
                            </w:r>
                            <w:proofErr w:type="gramEnd"/>
                            <w:r w:rsidRPr="007E48F7">
                              <w:rPr>
                                <w:rFonts w:ascii="Arial" w:hAnsi="Arial" w:cs="Arial"/>
                                <w:b/>
                                <w:bCs/>
                                <w:sz w:val="24"/>
                                <w:szCs w:val="24"/>
                              </w:rPr>
                              <w:t xml:space="preserve"> Manager)</w:t>
                            </w:r>
                            <w:r w:rsidRPr="007E48F7">
                              <w:rPr>
                                <w:rFonts w:ascii="Arial" w:hAnsi="Arial" w:cs="Arial"/>
                                <w:sz w:val="24"/>
                                <w:szCs w:val="24"/>
                              </w:rPr>
                              <w:t>:</w:t>
                            </w:r>
                          </w:p>
                        </w:tc>
                      </w:tr>
                    </w:tbl>
                    <w:p w14:paraId="19E8B155" w14:textId="77777777" w:rsidR="002F6845" w:rsidRDefault="002F6845" w:rsidP="002F6845"/>
                  </w:txbxContent>
                </v:textbox>
                <w10:wrap type="square" anchorx="margin"/>
              </v:shape>
            </w:pict>
          </mc:Fallback>
        </mc:AlternateContent>
      </w:r>
    </w:p>
    <w:sectPr w:rsidR="002F6845" w:rsidRPr="002027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C2C"/>
    <w:rsid w:val="00007A44"/>
    <w:rsid w:val="002027EF"/>
    <w:rsid w:val="002F6845"/>
    <w:rsid w:val="00396313"/>
    <w:rsid w:val="00555E7C"/>
    <w:rsid w:val="00561835"/>
    <w:rsid w:val="007D68D6"/>
    <w:rsid w:val="007E4080"/>
    <w:rsid w:val="007E48F7"/>
    <w:rsid w:val="008C1AF0"/>
    <w:rsid w:val="008D32E6"/>
    <w:rsid w:val="009E0DF4"/>
    <w:rsid w:val="00C35317"/>
    <w:rsid w:val="00CA326D"/>
    <w:rsid w:val="00D53C2C"/>
    <w:rsid w:val="00DE1240"/>
    <w:rsid w:val="00EF2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800A3"/>
  <w15:docId w15:val="{08172B2C-E27C-4748-972F-F4EEC594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2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7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b4b933-55d9-490d-b619-1d881e917478">
      <Terms xmlns="http://schemas.microsoft.com/office/infopath/2007/PartnerControls"/>
    </lcf76f155ced4ddcb4097134ff3c332f>
    <TaxCatchAll xmlns="a5c184f9-76e0-467f-84c2-e3c55442198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D3873E94F4DE64E854C197C488BF805" ma:contentTypeVersion="12" ma:contentTypeDescription="Create a new document." ma:contentTypeScope="" ma:versionID="1ccd80fa25145a359d050498b3306dda">
  <xsd:schema xmlns:xsd="http://www.w3.org/2001/XMLSchema" xmlns:xs="http://www.w3.org/2001/XMLSchema" xmlns:p="http://schemas.microsoft.com/office/2006/metadata/properties" xmlns:ns2="a2b4b933-55d9-490d-b619-1d881e917478" xmlns:ns3="a5c184f9-76e0-467f-84c2-e3c554421989" targetNamespace="http://schemas.microsoft.com/office/2006/metadata/properties" ma:root="true" ma:fieldsID="21ec662db5d28a047f6421ff8bb22c3e" ns2:_="" ns3:_="">
    <xsd:import namespace="a2b4b933-55d9-490d-b619-1d881e917478"/>
    <xsd:import namespace="a5c184f9-76e0-467f-84c2-e3c55442198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4b933-55d9-490d-b619-1d881e91747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718ae1-8917-4c23-ad39-06f97ac9a51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c184f9-76e0-467f-84c2-e3c55442198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2ea1f70-c199-4393-b6ec-5918ced4ff92}" ma:internalName="TaxCatchAll" ma:showField="CatchAllData" ma:web="a5c184f9-76e0-467f-84c2-e3c554421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2AECA1-D000-4E30-9B6E-8F099FC72BAD}">
  <ds:schemaRefs>
    <ds:schemaRef ds:uri="http://schemas.microsoft.com/office/2006/metadata/properties"/>
    <ds:schemaRef ds:uri="http://schemas.microsoft.com/office/infopath/2007/PartnerControls"/>
    <ds:schemaRef ds:uri="a2b4b933-55d9-490d-b619-1d881e917478"/>
    <ds:schemaRef ds:uri="a5c184f9-76e0-467f-84c2-e3c554421989"/>
  </ds:schemaRefs>
</ds:datastoreItem>
</file>

<file path=customXml/itemProps2.xml><?xml version="1.0" encoding="utf-8"?>
<ds:datastoreItem xmlns:ds="http://schemas.openxmlformats.org/officeDocument/2006/customXml" ds:itemID="{D8FDD85D-200C-47BD-ADC3-7610D6CF2C56}">
  <ds:schemaRefs>
    <ds:schemaRef ds:uri="http://schemas.openxmlformats.org/officeDocument/2006/bibliography"/>
  </ds:schemaRefs>
</ds:datastoreItem>
</file>

<file path=customXml/itemProps3.xml><?xml version="1.0" encoding="utf-8"?>
<ds:datastoreItem xmlns:ds="http://schemas.openxmlformats.org/officeDocument/2006/customXml" ds:itemID="{20C52F84-9C1D-4512-B689-4D8B9F2AC671}"/>
</file>

<file path=customXml/itemProps4.xml><?xml version="1.0" encoding="utf-8"?>
<ds:datastoreItem xmlns:ds="http://schemas.openxmlformats.org/officeDocument/2006/customXml" ds:itemID="{F85261DB-D871-4DC9-9398-392094DC8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APS_Admin</dc:creator>
  <cp:lastModifiedBy>Gemma Leonard</cp:lastModifiedBy>
  <cp:revision>5</cp:revision>
  <cp:lastPrinted>2021-10-08T11:58:00Z</cp:lastPrinted>
  <dcterms:created xsi:type="dcterms:W3CDTF">2021-06-28T09:32:00Z</dcterms:created>
  <dcterms:modified xsi:type="dcterms:W3CDTF">2023-02-07T11:02:00Z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0x0101009D3873E94F4DE64E854C197C488BF805</vt:lpwstr>
  </property>
  <property fmtid="{D5CDD505-2E9C-101B-9397-08002B2CF9AE}" pid="3" name="MediaServiceImageTags">
    <vt:lpwstr/>
  </property>
</Properties>
</file>